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077DF" w14:textId="3E524FCA" w:rsidR="00B049BD" w:rsidRDefault="00B049BD">
      <w:r>
        <w:t>February 27, 2024</w:t>
      </w:r>
    </w:p>
    <w:p w14:paraId="54659680" w14:textId="77777777" w:rsidR="00B049BD" w:rsidRDefault="00B049BD"/>
    <w:p w14:paraId="6334375F" w14:textId="77777777" w:rsidR="00B049BD" w:rsidRDefault="00B049BD"/>
    <w:p w14:paraId="51F33E78" w14:textId="3F9E58C6" w:rsidR="008A4E48" w:rsidRDefault="00B049BD">
      <w:r w:rsidRPr="00C325FF">
        <w:rPr>
          <w:i/>
          <w:iCs/>
        </w:rPr>
        <w:t xml:space="preserve">Dear </w:t>
      </w:r>
      <w:r w:rsidR="008A4E48" w:rsidRPr="00C325FF">
        <w:rPr>
          <w:i/>
          <w:iCs/>
        </w:rPr>
        <w:t>Judge Wiseman</w:t>
      </w:r>
      <w:r w:rsidR="008A4E48">
        <w:t>,</w:t>
      </w:r>
    </w:p>
    <w:p w14:paraId="371B2517" w14:textId="77777777" w:rsidR="00C325FF" w:rsidRDefault="00C325FF"/>
    <w:p w14:paraId="3D99B28C" w14:textId="15C5E006" w:rsidR="00B930CD" w:rsidRDefault="00B930CD">
      <w:r>
        <w:t>We the residents of Whitewing Subdivision do not wish to extend this discussion any further.  We have been patient over the last 4 or so years that we have been dealing with this water issue</w:t>
      </w:r>
      <w:r w:rsidR="008A4E48">
        <w:t xml:space="preserve"> (some of us longer)</w:t>
      </w:r>
      <w:r>
        <w:t xml:space="preserve">.  We tried to negotiate with East Houston Utilities on multiple occasions and Mr. Krebs DENIED everyone of those requests.  He was under the impression that he would get his way as he </w:t>
      </w:r>
      <w:r w:rsidR="00646A73">
        <w:t xml:space="preserve">stated was </w:t>
      </w:r>
      <w:r>
        <w:t>promised by the Public Utilities Commission</w:t>
      </w:r>
      <w:r w:rsidR="00646A73">
        <w:t>’s previous lawyer</w:t>
      </w:r>
      <w:r>
        <w:t xml:space="preserve">.  He has not been truthful on multiple </w:t>
      </w:r>
      <w:proofErr w:type="gramStart"/>
      <w:r>
        <w:t>occasions</w:t>
      </w:r>
      <w:proofErr w:type="gramEnd"/>
      <w:r>
        <w:t xml:space="preserve"> and he has not ONCE in the time since 7/29/2021 tried to work with us in the neighborhood, </w:t>
      </w:r>
      <w:r w:rsidR="00646A73">
        <w:t xml:space="preserve">and has also not followed through with any of the promises made during the mediation process.  </w:t>
      </w:r>
      <w:r>
        <w:t xml:space="preserve">East Houston Utilities </w:t>
      </w:r>
      <w:r w:rsidR="00B049BD">
        <w:t>has</w:t>
      </w:r>
      <w:r>
        <w:t xml:space="preserve"> </w:t>
      </w:r>
      <w:r w:rsidR="00646A73">
        <w:t xml:space="preserve">yet </w:t>
      </w:r>
      <w:r w:rsidR="00B049BD">
        <w:t>been</w:t>
      </w:r>
      <w:r w:rsidR="00646A73">
        <w:t xml:space="preserve"> </w:t>
      </w:r>
      <w:r>
        <w:t>able to satisfy the requests and requirements presented to them by the Public Utilities Commission</w:t>
      </w:r>
      <w:r w:rsidR="00646A73">
        <w:t xml:space="preserve"> on MULTIPLE occasions.</w:t>
      </w:r>
    </w:p>
    <w:p w14:paraId="1E5CBD95" w14:textId="7B83E1BD" w:rsidR="00B930CD" w:rsidRDefault="00B930CD">
      <w:r>
        <w:t xml:space="preserve">We are ready for a ruling </w:t>
      </w:r>
      <w:r w:rsidR="00646A73">
        <w:t xml:space="preserve">and to </w:t>
      </w:r>
      <w:r>
        <w:t>be done</w:t>
      </w:r>
      <w:r w:rsidR="00646A73">
        <w:t xml:space="preserve"> with this case.  T</w:t>
      </w:r>
      <w:r>
        <w:t xml:space="preserve">o wait until ONE WEEK prior to the hearing to obtain a lawyer is ridiculous at this point in the process.  Having an attorney will not prove the financial responsibility that has been asked for the almost 3 years since this </w:t>
      </w:r>
      <w:r w:rsidR="008A4E48">
        <w:t xml:space="preserve">case has </w:t>
      </w:r>
      <w:r w:rsidR="00A20458">
        <w:t xml:space="preserve">been </w:t>
      </w:r>
      <w:r w:rsidR="00B40FA7">
        <w:t>on</w:t>
      </w:r>
      <w:r w:rsidR="008A4E48">
        <w:t xml:space="preserve">going.  </w:t>
      </w:r>
    </w:p>
    <w:p w14:paraId="3FDBF70C" w14:textId="23F107E6" w:rsidR="008A4E48" w:rsidRDefault="00646A73">
      <w:r>
        <w:t xml:space="preserve">Furthermore, </w:t>
      </w:r>
      <w:r w:rsidR="008A4E48">
        <w:t>Mr. Kirshbaum did not ask us to provide a reason for opposing, just asked us for an answer within 24 hours of receiving his email out of the blue.</w:t>
      </w:r>
    </w:p>
    <w:p w14:paraId="54715539" w14:textId="55B235CA" w:rsidR="008A4E48" w:rsidRDefault="008A4E48">
      <w:r>
        <w:t xml:space="preserve">There have been WAY TOO MANY extensions granted and East Houston Utilities were given until February 5, </w:t>
      </w:r>
      <w:proofErr w:type="gramStart"/>
      <w:r>
        <w:t>2024</w:t>
      </w:r>
      <w:proofErr w:type="gramEnd"/>
      <w:r>
        <w:t xml:space="preserve"> to make their case.  They asked for a </w:t>
      </w:r>
      <w:proofErr w:type="gramStart"/>
      <w:r>
        <w:t>90 day</w:t>
      </w:r>
      <w:proofErr w:type="gramEnd"/>
      <w:r>
        <w:t xml:space="preserve"> extension to get with their CPA, but instead now have gotten an attorney that basically said we would have to pay to settle this because we didn’t want to agree to East Houston Utilities terms.</w:t>
      </w:r>
    </w:p>
    <w:p w14:paraId="5F4F1F04" w14:textId="2369FF7B" w:rsidR="008A4E48" w:rsidRDefault="008A4E48">
      <w:r>
        <w:t xml:space="preserve">This is exactly what we have been speaking about in </w:t>
      </w:r>
      <w:proofErr w:type="gramStart"/>
      <w:r>
        <w:t>all of</w:t>
      </w:r>
      <w:proofErr w:type="gramEnd"/>
      <w:r>
        <w:t xml:space="preserve"> the hearings, the “bullying” tactics that keep getting used when EHU does not get their way.  When the neighborhood was asked about the interim </w:t>
      </w:r>
      <w:proofErr w:type="gramStart"/>
      <w:r>
        <w:t>rates</w:t>
      </w:r>
      <w:proofErr w:type="gramEnd"/>
      <w:r>
        <w:t xml:space="preserve"> we all agreed at that time until they could prove the burden, but Mr. Krebs DID NOT want to agree to that and that was made very clear.  Now that the PUC has come back with a much lower calculation Mr. Krebs is trying to introduce a new party to this </w:t>
      </w:r>
      <w:r w:rsidR="00646A73">
        <w:t>cas</w:t>
      </w:r>
      <w:r w:rsidR="00027481">
        <w:t>e.</w:t>
      </w:r>
    </w:p>
    <w:p w14:paraId="6C22C29C" w14:textId="77777777" w:rsidR="00646A73" w:rsidRDefault="00646A73"/>
    <w:p w14:paraId="2C299520" w14:textId="1F25A760" w:rsidR="00646A73" w:rsidRDefault="00646A73">
      <w:r>
        <w:t xml:space="preserve">I myself feel that we are beyond this even being a discussion at this point and request on behalf of the neighborhood that we proceed next Wednesday March 6, </w:t>
      </w:r>
      <w:proofErr w:type="gramStart"/>
      <w:r>
        <w:t>2024</w:t>
      </w:r>
      <w:proofErr w:type="gramEnd"/>
      <w:r>
        <w:t xml:space="preserve"> as we ALL agreed to on January 9, 2024.</w:t>
      </w:r>
    </w:p>
    <w:p w14:paraId="4CA594BA" w14:textId="77777777" w:rsidR="00B049BD" w:rsidRDefault="00B049BD"/>
    <w:p w14:paraId="5F187A7E" w14:textId="6140C50E" w:rsidR="00B049BD" w:rsidRDefault="00B049BD">
      <w:r>
        <w:t>Thank you,</w:t>
      </w:r>
    </w:p>
    <w:p w14:paraId="54E37292" w14:textId="01203D80" w:rsidR="00B049BD" w:rsidRDefault="00B049BD">
      <w:r>
        <w:t>Stacy Evans</w:t>
      </w:r>
    </w:p>
    <w:sectPr w:rsidR="00B049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0CD"/>
    <w:rsid w:val="00027481"/>
    <w:rsid w:val="002811F2"/>
    <w:rsid w:val="00646A73"/>
    <w:rsid w:val="008A4E48"/>
    <w:rsid w:val="00953E85"/>
    <w:rsid w:val="00A20458"/>
    <w:rsid w:val="00B049BD"/>
    <w:rsid w:val="00B40FA7"/>
    <w:rsid w:val="00B930CD"/>
    <w:rsid w:val="00C32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8DBE0"/>
  <w15:chartTrackingRefBased/>
  <w15:docId w15:val="{898C8A73-246A-49AB-959A-BC4F26302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8b6c77b-f4e0-40c5-9fbb-df51a927179a}" enabled="0" method="" siteId="{88b6c77b-f4e0-40c5-9fbb-df51a927179a}" removed="1"/>
</clbl:labelList>
</file>

<file path=docProps/app.xml><?xml version="1.0" encoding="utf-8"?>
<Properties xmlns="http://schemas.openxmlformats.org/officeDocument/2006/extended-properties" xmlns:vt="http://schemas.openxmlformats.org/officeDocument/2006/docPropsVTypes">
  <Template>Normal</Template>
  <TotalTime>59</TotalTime>
  <Pages>1</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Evans, Stacy</dc:creator>
  <cp:keywords/>
  <dc:description/>
  <cp:lastModifiedBy>Evans, Stacy</cp:lastModifiedBy>
  <cp:revision>6</cp:revision>
  <dcterms:created xsi:type="dcterms:W3CDTF">2024-02-27T19:15:00Z</dcterms:created>
  <dcterms:modified xsi:type="dcterms:W3CDTF">2024-02-27T20:14:00Z</dcterms:modified>
</cp:coreProperties>
</file>